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029C" w:rsidRDefault="0098029C" w:rsidP="0098029C">
      <w:pPr>
        <w:pStyle w:val="Default"/>
        <w:jc w:val="center"/>
        <w:rPr>
          <w:b/>
          <w:bCs/>
          <w:sz w:val="28"/>
          <w:szCs w:val="28"/>
        </w:rPr>
      </w:pPr>
      <w:r w:rsidRPr="00451521">
        <w:rPr>
          <w:b/>
          <w:bCs/>
          <w:sz w:val="28"/>
          <w:szCs w:val="28"/>
        </w:rPr>
        <w:t>Minimální doporučená úroveň pro úpravy očekávaných výstupů v rámci podpůrných opatření</w:t>
      </w:r>
      <w:r>
        <w:rPr>
          <w:b/>
          <w:bCs/>
          <w:sz w:val="28"/>
          <w:szCs w:val="28"/>
        </w:rPr>
        <w:t>.</w:t>
      </w:r>
    </w:p>
    <w:p w:rsidR="0098029C" w:rsidRDefault="0098029C" w:rsidP="0098029C">
      <w:pPr>
        <w:pStyle w:val="Default"/>
        <w:rPr>
          <w:b/>
          <w:bCs/>
          <w:sz w:val="28"/>
          <w:szCs w:val="28"/>
        </w:rPr>
      </w:pPr>
    </w:p>
    <w:p w:rsidR="00A433B1" w:rsidRDefault="00A433B1" w:rsidP="00A433B1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t xml:space="preserve">5.7.2 VÝTVARNÁ VÝCHOVA </w:t>
      </w:r>
    </w:p>
    <w:p w:rsidR="00A433B1" w:rsidRDefault="00A433B1" w:rsidP="00A433B1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A433B1" w:rsidRDefault="00A433B1" w:rsidP="00A433B1">
      <w:pPr>
        <w:pStyle w:val="Default"/>
        <w:rPr>
          <w:b/>
          <w:bCs/>
          <w:sz w:val="22"/>
          <w:szCs w:val="22"/>
          <w:u w:val="none"/>
        </w:rPr>
      </w:pPr>
    </w:p>
    <w:p w:rsidR="00A433B1" w:rsidRPr="00676ED0" w:rsidRDefault="00A433B1" w:rsidP="00A433B1">
      <w:pPr>
        <w:pStyle w:val="Default"/>
        <w:rPr>
          <w:b/>
          <w:bCs/>
          <w:sz w:val="22"/>
          <w:szCs w:val="22"/>
        </w:rPr>
      </w:pPr>
      <w:r w:rsidRPr="00676ED0">
        <w:rPr>
          <w:b/>
          <w:bCs/>
          <w:sz w:val="22"/>
          <w:szCs w:val="22"/>
        </w:rPr>
        <w:t>1. stupeň</w:t>
      </w:r>
    </w:p>
    <w:p w:rsidR="00A433B1" w:rsidRDefault="00A433B1" w:rsidP="00A433B1">
      <w:pPr>
        <w:pStyle w:val="Default"/>
        <w:rPr>
          <w:b/>
          <w:i/>
          <w:iCs/>
          <w:sz w:val="23"/>
          <w:szCs w:val="23"/>
          <w:u w:val="none"/>
        </w:rPr>
      </w:pPr>
    </w:p>
    <w:p w:rsidR="00A433B1" w:rsidRDefault="00A433B1" w:rsidP="00A433B1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A433B1" w:rsidRDefault="00A433B1" w:rsidP="00A433B1">
      <w:pPr>
        <w:pStyle w:val="Default"/>
        <w:rPr>
          <w:b/>
          <w:i/>
          <w:iCs/>
          <w:sz w:val="23"/>
          <w:szCs w:val="23"/>
          <w:u w:val="none"/>
        </w:rPr>
      </w:pPr>
    </w:p>
    <w:p w:rsidR="00A433B1" w:rsidRPr="00983753" w:rsidRDefault="00A433B1" w:rsidP="00A433B1">
      <w:pPr>
        <w:pStyle w:val="Default"/>
        <w:rPr>
          <w:sz w:val="23"/>
          <w:szCs w:val="23"/>
          <w:u w:val="none"/>
        </w:rPr>
      </w:pPr>
      <w:r w:rsidRPr="00983753">
        <w:rPr>
          <w:i/>
          <w:iCs/>
          <w:sz w:val="23"/>
          <w:szCs w:val="23"/>
          <w:u w:val="none"/>
        </w:rPr>
        <w:t>VV-3-1-01 až VV-5-</w:t>
      </w:r>
      <w:proofErr w:type="gramStart"/>
      <w:r w:rsidRPr="00983753">
        <w:rPr>
          <w:i/>
          <w:iCs/>
          <w:sz w:val="23"/>
          <w:szCs w:val="23"/>
          <w:u w:val="none"/>
        </w:rPr>
        <w:t>1-05p</w:t>
      </w:r>
      <w:proofErr w:type="gramEnd"/>
      <w:r w:rsidRPr="00983753">
        <w:rPr>
          <w:i/>
          <w:iCs/>
          <w:sz w:val="23"/>
          <w:szCs w:val="23"/>
          <w:u w:val="none"/>
        </w:rPr>
        <w:t xml:space="preserve"> zvládá základní dovednosti pro vlastní tvorbu </w:t>
      </w:r>
    </w:p>
    <w:p w:rsidR="00A433B1" w:rsidRDefault="00A433B1" w:rsidP="00A433B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VV-3-</w:t>
      </w:r>
      <w:proofErr w:type="gramStart"/>
      <w:r>
        <w:rPr>
          <w:i/>
          <w:iCs/>
          <w:sz w:val="23"/>
          <w:szCs w:val="23"/>
          <w:u w:val="none"/>
        </w:rPr>
        <w:t>1-01p</w:t>
      </w:r>
      <w:proofErr w:type="gramEnd"/>
      <w:r>
        <w:rPr>
          <w:i/>
          <w:iCs/>
          <w:sz w:val="23"/>
          <w:szCs w:val="23"/>
          <w:u w:val="none"/>
        </w:rPr>
        <w:t xml:space="preserve"> rozpoznává</w:t>
      </w:r>
      <w:r>
        <w:rPr>
          <w:i/>
          <w:iCs/>
          <w:sz w:val="23"/>
          <w:szCs w:val="23"/>
          <w:u w:val="none"/>
        </w:rPr>
        <w:t xml:space="preserve"> </w:t>
      </w:r>
      <w:r>
        <w:rPr>
          <w:i/>
          <w:iCs/>
          <w:sz w:val="23"/>
          <w:szCs w:val="23"/>
          <w:u w:val="none"/>
        </w:rPr>
        <w:t xml:space="preserve">a porovnává linie, barvy, tvary, objekty ve výsledcích tvorby vlastní, tvorby ostatních i na příkladech z běžného života (s dopomocí učitele) </w:t>
      </w:r>
    </w:p>
    <w:p w:rsidR="00A433B1" w:rsidRDefault="00A433B1" w:rsidP="00A433B1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VV-3-</w:t>
      </w:r>
      <w:proofErr w:type="gramStart"/>
      <w:r>
        <w:rPr>
          <w:i/>
          <w:iCs/>
          <w:sz w:val="23"/>
          <w:szCs w:val="23"/>
          <w:u w:val="none"/>
        </w:rPr>
        <w:t>1-02p</w:t>
      </w:r>
      <w:proofErr w:type="gramEnd"/>
      <w:r>
        <w:rPr>
          <w:i/>
          <w:iCs/>
          <w:sz w:val="23"/>
          <w:szCs w:val="23"/>
          <w:u w:val="none"/>
        </w:rPr>
        <w:t xml:space="preserve">, VV-3-1-04p uplatňuje vlastní zkušenosti, prožitky a fantazii při tvůrčích činnostech, je schopen výsledky své činnosti sdělit svým spolužákům </w:t>
      </w:r>
    </w:p>
    <w:p w:rsidR="00A433B1" w:rsidRDefault="00A433B1" w:rsidP="00A433B1">
      <w:pPr>
        <w:pStyle w:val="Default"/>
        <w:rPr>
          <w:i/>
          <w:iCs/>
          <w:sz w:val="23"/>
          <w:szCs w:val="23"/>
          <w:u w:val="none"/>
        </w:rPr>
      </w:pPr>
    </w:p>
    <w:p w:rsidR="00A433B1" w:rsidRDefault="00A433B1" w:rsidP="00A433B1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A433B1" w:rsidRDefault="00A433B1" w:rsidP="00A433B1">
      <w:pPr>
        <w:pStyle w:val="Default"/>
        <w:rPr>
          <w:b/>
          <w:i/>
          <w:iCs/>
          <w:sz w:val="23"/>
          <w:szCs w:val="23"/>
          <w:u w:val="none"/>
        </w:rPr>
      </w:pPr>
    </w:p>
    <w:p w:rsidR="00A433B1" w:rsidRPr="00983753" w:rsidRDefault="00A433B1" w:rsidP="00A433B1">
      <w:pPr>
        <w:pStyle w:val="Default"/>
        <w:rPr>
          <w:sz w:val="23"/>
          <w:szCs w:val="23"/>
          <w:u w:val="none"/>
        </w:rPr>
      </w:pPr>
      <w:r w:rsidRPr="00983753">
        <w:rPr>
          <w:i/>
          <w:iCs/>
          <w:sz w:val="23"/>
          <w:szCs w:val="23"/>
          <w:u w:val="none"/>
        </w:rPr>
        <w:t>VV-5-</w:t>
      </w:r>
      <w:proofErr w:type="gramStart"/>
      <w:r w:rsidRPr="00983753">
        <w:rPr>
          <w:i/>
          <w:iCs/>
          <w:sz w:val="23"/>
          <w:szCs w:val="23"/>
          <w:u w:val="none"/>
        </w:rPr>
        <w:t>1-01p</w:t>
      </w:r>
      <w:proofErr w:type="gramEnd"/>
      <w:r w:rsidRPr="00983753">
        <w:rPr>
          <w:i/>
          <w:iCs/>
          <w:sz w:val="23"/>
          <w:szCs w:val="23"/>
          <w:u w:val="none"/>
        </w:rPr>
        <w:t xml:space="preserve"> až VV-5-1-0</w:t>
      </w:r>
      <w:r>
        <w:rPr>
          <w:i/>
          <w:iCs/>
          <w:sz w:val="23"/>
          <w:szCs w:val="23"/>
          <w:u w:val="none"/>
        </w:rPr>
        <w:t>6</w:t>
      </w:r>
      <w:r w:rsidRPr="00983753">
        <w:rPr>
          <w:i/>
          <w:iCs/>
          <w:sz w:val="23"/>
          <w:szCs w:val="23"/>
          <w:u w:val="none"/>
        </w:rPr>
        <w:t xml:space="preserve">p uplatňuje základní dovednosti pro vlastní tvorbu, realizuje svůj tvůrčí záměr </w:t>
      </w:r>
    </w:p>
    <w:p w:rsidR="00A433B1" w:rsidRDefault="00A433B1" w:rsidP="00A433B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VV-5-</w:t>
      </w:r>
      <w:proofErr w:type="gramStart"/>
      <w:r>
        <w:rPr>
          <w:i/>
          <w:iCs/>
          <w:sz w:val="23"/>
          <w:szCs w:val="23"/>
          <w:u w:val="none"/>
        </w:rPr>
        <w:t>1-01p</w:t>
      </w:r>
      <w:proofErr w:type="gramEnd"/>
      <w:r>
        <w:rPr>
          <w:i/>
          <w:iCs/>
          <w:sz w:val="23"/>
          <w:szCs w:val="23"/>
          <w:u w:val="none"/>
        </w:rPr>
        <w:t xml:space="preserve"> rozlišuje, porovnává</w:t>
      </w:r>
      <w:r>
        <w:rPr>
          <w:i/>
          <w:iCs/>
          <w:sz w:val="23"/>
          <w:szCs w:val="23"/>
          <w:u w:val="none"/>
        </w:rPr>
        <w:t xml:space="preserve"> a</w:t>
      </w:r>
      <w:r>
        <w:rPr>
          <w:i/>
          <w:iCs/>
          <w:sz w:val="23"/>
          <w:szCs w:val="23"/>
          <w:u w:val="none"/>
        </w:rPr>
        <w:t xml:space="preserve"> třídí linie, barvy, tvary, objekty, rozpoznává jejich základní vlastnosti a vztahy (kontrasty – velikost, barevný kontrast), uplatňuje je podle svých schopností při vlastní tvorbě, při vnímání tvorby ostatních i umělecké produkce i na příkladech z běžného života (s dopomocí učitele) </w:t>
      </w:r>
    </w:p>
    <w:p w:rsidR="00A433B1" w:rsidRDefault="00A433B1" w:rsidP="00A433B1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VV-5-</w:t>
      </w:r>
      <w:proofErr w:type="gramStart"/>
      <w:r>
        <w:rPr>
          <w:i/>
          <w:iCs/>
          <w:sz w:val="23"/>
          <w:szCs w:val="23"/>
          <w:u w:val="none"/>
        </w:rPr>
        <w:t>1-0</w:t>
      </w:r>
      <w:r>
        <w:rPr>
          <w:i/>
          <w:iCs/>
          <w:sz w:val="23"/>
          <w:szCs w:val="23"/>
          <w:u w:val="none"/>
        </w:rPr>
        <w:t>2</w:t>
      </w:r>
      <w:r>
        <w:rPr>
          <w:i/>
          <w:iCs/>
          <w:sz w:val="23"/>
          <w:szCs w:val="23"/>
          <w:u w:val="none"/>
        </w:rPr>
        <w:t>p</w:t>
      </w:r>
      <w:proofErr w:type="gramEnd"/>
      <w:r>
        <w:rPr>
          <w:i/>
          <w:iCs/>
          <w:sz w:val="23"/>
          <w:szCs w:val="23"/>
          <w:u w:val="none"/>
        </w:rPr>
        <w:t>, VV-5-1-0</w:t>
      </w:r>
      <w:r>
        <w:rPr>
          <w:i/>
          <w:iCs/>
          <w:sz w:val="23"/>
          <w:szCs w:val="23"/>
          <w:u w:val="none"/>
        </w:rPr>
        <w:t>3</w:t>
      </w:r>
      <w:r>
        <w:rPr>
          <w:i/>
          <w:iCs/>
          <w:sz w:val="23"/>
          <w:szCs w:val="23"/>
          <w:u w:val="none"/>
        </w:rPr>
        <w:t xml:space="preserve">p při tvorbě vychází ze svých zrakových, hmatových i sluchových vjemů, vlastních prožitků, zkušeností a fantazie </w:t>
      </w:r>
    </w:p>
    <w:p w:rsidR="00A433B1" w:rsidRDefault="00A433B1" w:rsidP="00A433B1">
      <w:pPr>
        <w:pStyle w:val="Default"/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VV-5-</w:t>
      </w:r>
      <w:proofErr w:type="gramStart"/>
      <w:r>
        <w:rPr>
          <w:i/>
          <w:iCs/>
          <w:sz w:val="23"/>
          <w:szCs w:val="23"/>
          <w:u w:val="none"/>
        </w:rPr>
        <w:t>1-0</w:t>
      </w:r>
      <w:r>
        <w:rPr>
          <w:i/>
          <w:iCs/>
          <w:sz w:val="23"/>
          <w:szCs w:val="23"/>
          <w:u w:val="none"/>
        </w:rPr>
        <w:t>5</w:t>
      </w:r>
      <w:bookmarkStart w:id="0" w:name="_GoBack"/>
      <w:bookmarkEnd w:id="0"/>
      <w:r>
        <w:rPr>
          <w:i/>
          <w:iCs/>
          <w:sz w:val="23"/>
          <w:szCs w:val="23"/>
          <w:u w:val="none"/>
        </w:rPr>
        <w:t>p</w:t>
      </w:r>
      <w:proofErr w:type="gramEnd"/>
      <w:r>
        <w:rPr>
          <w:i/>
          <w:iCs/>
          <w:sz w:val="23"/>
          <w:szCs w:val="23"/>
          <w:u w:val="none"/>
        </w:rPr>
        <w:t xml:space="preserve"> vyjádří (slovně, mimoslovně, graficky) pocit z vnímání tvůrčí činnosti vlastní, ostatních i uměleckého díla </w:t>
      </w:r>
    </w:p>
    <w:p w:rsidR="0098029C" w:rsidRDefault="0098029C" w:rsidP="0098029C">
      <w:pPr>
        <w:pStyle w:val="Default"/>
        <w:rPr>
          <w:b/>
          <w:bCs/>
          <w:sz w:val="28"/>
          <w:szCs w:val="28"/>
        </w:rPr>
      </w:pPr>
    </w:p>
    <w:sectPr w:rsidR="00980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29C"/>
    <w:rsid w:val="004D3CDB"/>
    <w:rsid w:val="0055581C"/>
    <w:rsid w:val="009055B0"/>
    <w:rsid w:val="0098029C"/>
    <w:rsid w:val="00A433B1"/>
    <w:rsid w:val="00A9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87FD"/>
  <w15:chartTrackingRefBased/>
  <w15:docId w15:val="{607AC11F-94CC-43EF-B6BB-B695858A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9802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Spisarová</dc:creator>
  <cp:keywords/>
  <dc:description/>
  <cp:lastModifiedBy>Dana Spisarová</cp:lastModifiedBy>
  <cp:revision>2</cp:revision>
  <dcterms:created xsi:type="dcterms:W3CDTF">2021-07-27T11:28:00Z</dcterms:created>
  <dcterms:modified xsi:type="dcterms:W3CDTF">2021-07-27T11:28:00Z</dcterms:modified>
</cp:coreProperties>
</file>